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F7A65" w14:textId="4395DBDF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rPr>
          <w:rFonts w:asciiTheme="majorBidi" w:eastAsia="游ゴシック Medium" w:hAnsiTheme="majorBidi" w:cstheme="majorBidi"/>
          <w:color w:val="001D5C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t>Company Name</w:t>
      </w:r>
    </w:p>
    <w:p w14:paraId="61977C29" w14:textId="724C3A3E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ind w:left="720"/>
        <w:rPr>
          <w:rFonts w:asciiTheme="majorBidi" w:eastAsia="游ゴシック Medium" w:hAnsiTheme="majorBidi" w:cstheme="majorBidi"/>
          <w:color w:val="000000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>SAWAFUJI ELECTRIC CO., LTD.</w:t>
      </w:r>
    </w:p>
    <w:p w14:paraId="0B831A52" w14:textId="58D5A248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rPr>
          <w:rFonts w:asciiTheme="majorBidi" w:eastAsia="游ゴシック Medium" w:hAnsiTheme="majorBidi" w:cstheme="majorBidi"/>
          <w:color w:val="001D5C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t>Head Office</w:t>
      </w:r>
    </w:p>
    <w:p w14:paraId="3F958512" w14:textId="10E98BC5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ind w:left="720"/>
        <w:rPr>
          <w:rFonts w:asciiTheme="majorBidi" w:eastAsia="游ゴシック Medium" w:hAnsiTheme="majorBidi" w:cstheme="majorBidi"/>
          <w:color w:val="000000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 xml:space="preserve">3, </w:t>
      </w:r>
      <w:proofErr w:type="spellStart"/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>Nittahayakawa-cho</w:t>
      </w:r>
      <w:proofErr w:type="spellEnd"/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 xml:space="preserve">, Ota City, </w:t>
      </w:r>
      <w:proofErr w:type="spellStart"/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>Gunma,JAPAN</w:t>
      </w:r>
      <w:proofErr w:type="spellEnd"/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 xml:space="preserve"> 370-0344</w:t>
      </w:r>
    </w:p>
    <w:p w14:paraId="661ECFBD" w14:textId="455BF100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rPr>
          <w:rFonts w:asciiTheme="majorBidi" w:eastAsia="游ゴシック Medium" w:hAnsiTheme="majorBidi" w:cstheme="majorBidi"/>
          <w:color w:val="001D5C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t>Established Date</w:t>
      </w:r>
    </w:p>
    <w:p w14:paraId="47147B73" w14:textId="77777777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ind w:left="720"/>
        <w:rPr>
          <w:rFonts w:asciiTheme="majorBidi" w:eastAsia="游ゴシック Medium" w:hAnsiTheme="majorBidi" w:cstheme="majorBidi"/>
          <w:color w:val="000000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>May 10, 1919</w:t>
      </w:r>
    </w:p>
    <w:p w14:paraId="77D0B2EE" w14:textId="5C8CBADF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rPr>
          <w:rFonts w:asciiTheme="majorBidi" w:eastAsia="游ゴシック Medium" w:hAnsiTheme="majorBidi" w:cstheme="majorBidi"/>
          <w:color w:val="001D5C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t>Capital</w:t>
      </w:r>
    </w:p>
    <w:p w14:paraId="1C6D5198" w14:textId="1B2F71DD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ind w:left="720"/>
        <w:rPr>
          <w:rFonts w:asciiTheme="majorBidi" w:eastAsia="游ゴシック Medium" w:hAnsiTheme="majorBidi" w:cstheme="majorBidi"/>
          <w:color w:val="000000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>1 billion USD (as of March 31, 2019)</w:t>
      </w:r>
    </w:p>
    <w:p w14:paraId="6BAF63CF" w14:textId="5B3FBAA4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rPr>
          <w:rFonts w:asciiTheme="majorBidi" w:eastAsia="游ゴシック Medium" w:hAnsiTheme="majorBidi" w:cstheme="majorBidi"/>
          <w:color w:val="001D5C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t>Representative Director</w:t>
      </w:r>
    </w:p>
    <w:p w14:paraId="4294FF79" w14:textId="6D8C5AAB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ind w:left="720"/>
        <w:rPr>
          <w:rFonts w:asciiTheme="majorBidi" w:eastAsia="游ゴシック Medium" w:hAnsiTheme="majorBidi" w:cstheme="majorBidi"/>
          <w:color w:val="000000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>Masao Inoue, President</w:t>
      </w:r>
    </w:p>
    <w:p w14:paraId="6919A7C9" w14:textId="3A2EEE2E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rPr>
          <w:rFonts w:asciiTheme="majorBidi" w:eastAsia="游ゴシック Medium" w:hAnsiTheme="majorBidi" w:cstheme="majorBidi"/>
          <w:color w:val="001D5C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t>Number of Employees</w:t>
      </w: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br/>
        <w:t>(Non-consolidated basis)</w:t>
      </w:r>
    </w:p>
    <w:p w14:paraId="1846BA44" w14:textId="7547F891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ind w:left="720"/>
        <w:rPr>
          <w:rFonts w:asciiTheme="majorBidi" w:eastAsia="游ゴシック Medium" w:hAnsiTheme="majorBidi" w:cstheme="majorBidi"/>
          <w:color w:val="000000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>715 (as of March 31, 2019)</w:t>
      </w:r>
    </w:p>
    <w:p w14:paraId="6C6479EC" w14:textId="5F09BCDC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rPr>
          <w:rFonts w:asciiTheme="majorBidi" w:eastAsia="游ゴシック Medium" w:hAnsiTheme="majorBidi" w:cstheme="majorBidi"/>
          <w:color w:val="001D5C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t>NET Sales</w:t>
      </w: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br/>
        <w:t>(Non-consolidated basis)</w:t>
      </w:r>
    </w:p>
    <w:p w14:paraId="65A64DEA" w14:textId="39FC4140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ind w:left="720"/>
        <w:rPr>
          <w:rFonts w:asciiTheme="majorBidi" w:eastAsia="游ゴシック Medium" w:hAnsiTheme="majorBidi" w:cstheme="majorBidi"/>
          <w:color w:val="000000"/>
          <w:sz w:val="24"/>
          <w:szCs w:val="24"/>
        </w:rPr>
      </w:pPr>
      <w:r>
        <w:rPr>
          <w:rFonts w:asciiTheme="majorBidi" w:eastAsia="游ゴシック Medium" w:hAnsiTheme="majorBidi" w:cstheme="majorBidi"/>
          <w:color w:val="000000"/>
          <w:sz w:val="24"/>
          <w:szCs w:val="24"/>
        </w:rPr>
        <w:t>3 million USD</w:t>
      </w: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 xml:space="preserve"> (Fiscal Year: April 2018- March 2019)</w:t>
      </w:r>
    </w:p>
    <w:p w14:paraId="3807FB86" w14:textId="2E74E38F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rPr>
          <w:rFonts w:asciiTheme="majorBidi" w:eastAsia="游ゴシック Medium" w:hAnsiTheme="majorBidi" w:cstheme="majorBidi"/>
          <w:color w:val="001D5C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t>Main Products</w:t>
      </w:r>
    </w:p>
    <w:p w14:paraId="254924A4" w14:textId="63BB1F19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ind w:left="720"/>
        <w:rPr>
          <w:rFonts w:asciiTheme="majorBidi" w:eastAsia="游ゴシック Medium" w:hAnsiTheme="majorBidi" w:cstheme="majorBidi"/>
          <w:color w:val="000000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>Starters and Alternators for Automobiles, Engine Generators, Engine Welders, Retarder and ENGEL Refrigerators</w:t>
      </w:r>
    </w:p>
    <w:p w14:paraId="020F5CB5" w14:textId="3A32BB84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rPr>
          <w:rFonts w:asciiTheme="majorBidi" w:eastAsia="游ゴシック Medium" w:hAnsiTheme="majorBidi" w:cstheme="majorBidi"/>
          <w:color w:val="001D5C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t>The Sawafuji Group</w:t>
      </w:r>
      <w:r w:rsidRPr="008E0DD8">
        <w:rPr>
          <w:rFonts w:asciiTheme="majorBidi" w:eastAsia="游ゴシック Medium" w:hAnsiTheme="majorBidi" w:cstheme="majorBidi"/>
          <w:color w:val="001D5C"/>
          <w:sz w:val="24"/>
          <w:szCs w:val="24"/>
        </w:rPr>
        <w:br/>
        <w:t>(Subsidiaries)</w:t>
      </w:r>
    </w:p>
    <w:p w14:paraId="226436EA" w14:textId="10838D60" w:rsidR="008E0DD8" w:rsidRPr="008E0DD8" w:rsidRDefault="008E0DD8" w:rsidP="008E0DD8">
      <w:pPr>
        <w:pBdr>
          <w:top w:val="single" w:sz="6" w:space="10" w:color="E6E6E6"/>
        </w:pBdr>
        <w:shd w:val="clear" w:color="auto" w:fill="FFFFFF"/>
        <w:spacing w:after="0" w:line="240" w:lineRule="auto"/>
        <w:ind w:left="720"/>
        <w:rPr>
          <w:rFonts w:asciiTheme="majorBidi" w:eastAsia="游ゴシック Medium" w:hAnsiTheme="majorBidi" w:cstheme="majorBidi"/>
          <w:color w:val="000000"/>
          <w:sz w:val="24"/>
          <w:szCs w:val="24"/>
        </w:rPr>
      </w:pP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t>Sawafuji Transport Service Co., Ltd.</w:t>
      </w: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br/>
        <w:t>ENGEL DISTRIBUTION PTY LTD.</w:t>
      </w:r>
      <w:r w:rsidRPr="008E0DD8">
        <w:rPr>
          <w:rFonts w:asciiTheme="majorBidi" w:eastAsia="游ゴシック Medium" w:hAnsiTheme="majorBidi" w:cstheme="majorBidi"/>
          <w:color w:val="000000"/>
          <w:sz w:val="24"/>
          <w:szCs w:val="24"/>
        </w:rPr>
        <w:br/>
        <w:t>SAWAFUJI ELECTRIC (THAILAND) CO., LTD.</w:t>
      </w:r>
    </w:p>
    <w:p w14:paraId="7E00A6C4" w14:textId="4AC11BC8" w:rsidR="008E0DD8" w:rsidRDefault="008E0DD8" w:rsidP="008E0DD8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07325A87" w14:textId="412F5980" w:rsidR="008E0DD8" w:rsidRDefault="008E0DD8" w:rsidP="008E0DD8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4488A24C" w14:textId="5089553F" w:rsidR="008E0DD8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B25A7A" wp14:editId="49987A60">
            <wp:simplePos x="0" y="0"/>
            <wp:positionH relativeFrom="column">
              <wp:posOffset>1947545</wp:posOffset>
            </wp:positionH>
            <wp:positionV relativeFrom="paragraph">
              <wp:posOffset>-240030</wp:posOffset>
            </wp:positionV>
            <wp:extent cx="4343400" cy="2532166"/>
            <wp:effectExtent l="0" t="0" r="0" b="1905"/>
            <wp:wrapTight wrapText="bothSides">
              <wp:wrapPolygon edited="0">
                <wp:start x="0" y="0"/>
                <wp:lineTo x="0" y="21454"/>
                <wp:lineTo x="21505" y="21454"/>
                <wp:lineTo x="215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3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F5C09" w14:textId="33C33A50" w:rsidR="008E0DD8" w:rsidRDefault="008E0DD8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150E69AB" w14:textId="6E7BD081" w:rsidR="00204BAD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2AA1DDFB" w14:textId="77777777" w:rsidR="00204BAD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53D9D40B" w14:textId="77777777" w:rsidR="00204BAD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6C2C5F83" w14:textId="77777777" w:rsidR="00204BAD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5DDA2907" w14:textId="77777777" w:rsidR="00204BAD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5B02D06C" w14:textId="77777777" w:rsidR="00204BAD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7E1BAF89" w14:textId="77777777" w:rsidR="00204BAD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7370EA30" w14:textId="77777777" w:rsidR="00204BAD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03E671E3" w14:textId="77777777" w:rsidR="00204BAD" w:rsidRDefault="00204BAD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4865C12A" w14:textId="77777777" w:rsidR="00151ACB" w:rsidRDefault="00151ACB" w:rsidP="008E0DD8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3CA093C1" w14:textId="65915C8B" w:rsidR="00151ACB" w:rsidRPr="00FD1C27" w:rsidRDefault="008E0DD8" w:rsidP="00F369E2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212121"/>
          <w:shd w:val="clear" w:color="auto" w:fill="FFFFFF"/>
        </w:rPr>
      </w:pPr>
      <w:r w:rsidRPr="00CB7D43">
        <w:rPr>
          <w:rStyle w:val="Emphasis"/>
          <w:rFonts w:asciiTheme="majorBidi" w:hAnsiTheme="majorBidi" w:cstheme="majorBidi"/>
          <w:b/>
          <w:bCs/>
          <w:i w:val="0"/>
          <w:iCs w:val="0"/>
          <w:color w:val="212121"/>
          <w:shd w:val="clear" w:color="auto" w:fill="FFFFFF"/>
        </w:rPr>
        <w:lastRenderedPageBreak/>
        <w:t>1. Current business and products for the UAE market</w:t>
      </w:r>
      <w:r w:rsidRPr="00CB7D43">
        <w:rPr>
          <w:rFonts w:asciiTheme="majorBidi" w:hAnsiTheme="majorBidi" w:cstheme="majorBidi"/>
          <w:i/>
          <w:iCs/>
          <w:color w:val="212121"/>
        </w:rPr>
        <w:br/>
      </w:r>
      <w:r w:rsidRPr="00CB7D43">
        <w:rPr>
          <w:rFonts w:asciiTheme="majorBidi" w:hAnsiTheme="majorBidi" w:cstheme="majorBidi"/>
          <w:i/>
          <w:iCs/>
          <w:color w:val="212121"/>
        </w:rPr>
        <w:br/>
      </w:r>
      <w:r w:rsidRPr="00FD1C27">
        <w:rPr>
          <w:rFonts w:asciiTheme="majorBidi" w:hAnsiTheme="majorBidi" w:cstheme="majorBidi"/>
          <w:color w:val="212121"/>
          <w:shd w:val="clear" w:color="auto" w:fill="FFFFFF"/>
        </w:rPr>
        <w:t>→</w:t>
      </w:r>
      <w:r w:rsidRPr="00FD1C27">
        <w:rPr>
          <w:rFonts w:asciiTheme="majorBidi" w:eastAsia="MS Mincho" w:hAnsiTheme="majorBidi" w:cstheme="majorBidi"/>
          <w:color w:val="212121"/>
          <w:shd w:val="clear" w:color="auto" w:fill="FFFFFF"/>
        </w:rPr>
        <w:t xml:space="preserve">　</w:t>
      </w:r>
      <w:r w:rsidR="00151ACB" w:rsidRPr="00FD1C27">
        <w:rPr>
          <w:rFonts w:asciiTheme="majorBidi" w:hAnsiTheme="majorBidi" w:cstheme="majorBidi"/>
          <w:color w:val="212121"/>
          <w:shd w:val="clear" w:color="auto" w:fill="FFFFFF"/>
        </w:rPr>
        <w:t>The company is</w:t>
      </w:r>
      <w:r w:rsidRPr="00FD1C27">
        <w:rPr>
          <w:rFonts w:asciiTheme="majorBidi" w:hAnsiTheme="majorBidi" w:cstheme="majorBidi"/>
          <w:color w:val="212121"/>
          <w:shd w:val="clear" w:color="auto" w:fill="FFFFFF"/>
        </w:rPr>
        <w:t xml:space="preserve"> selling mainly "GENERATOR"</w:t>
      </w:r>
      <w:r w:rsidR="0031207D">
        <w:rPr>
          <w:rFonts w:asciiTheme="majorBidi" w:hAnsiTheme="majorBidi" w:cstheme="majorBidi"/>
          <w:color w:val="212121"/>
        </w:rPr>
        <w:t xml:space="preserve"> </w:t>
      </w:r>
      <w:r w:rsidRPr="00FD1C27">
        <w:rPr>
          <w:rFonts w:asciiTheme="majorBidi" w:hAnsiTheme="majorBidi" w:cstheme="majorBidi"/>
          <w:color w:val="212121"/>
          <w:shd w:val="clear" w:color="auto" w:fill="FFFFFF"/>
        </w:rPr>
        <w:t xml:space="preserve">that are Gasoline / Diesel type called "ELEMAX" for </w:t>
      </w:r>
      <w:r w:rsidR="00151ACB" w:rsidRPr="00FD1C27">
        <w:rPr>
          <w:rFonts w:asciiTheme="majorBidi" w:hAnsiTheme="majorBidi" w:cstheme="majorBidi"/>
          <w:color w:val="212121"/>
          <w:shd w:val="clear" w:color="auto" w:fill="FFFFFF"/>
        </w:rPr>
        <w:t xml:space="preserve">the </w:t>
      </w:r>
      <w:r w:rsidRPr="00FD1C27">
        <w:rPr>
          <w:rFonts w:asciiTheme="majorBidi" w:hAnsiTheme="majorBidi" w:cstheme="majorBidi"/>
          <w:color w:val="212121"/>
          <w:shd w:val="clear" w:color="auto" w:fill="FFFFFF"/>
        </w:rPr>
        <w:t>UAE market.</w:t>
      </w:r>
    </w:p>
    <w:p w14:paraId="23D4D6A2" w14:textId="2B510822" w:rsidR="00151ACB" w:rsidRPr="00FD1C27" w:rsidRDefault="00151ACB" w:rsidP="00F369E2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212121"/>
          <w:shd w:val="clear" w:color="auto" w:fill="FFFFFF"/>
        </w:rPr>
      </w:pPr>
    </w:p>
    <w:p w14:paraId="31B5E6A7" w14:textId="01363077" w:rsidR="008E0DD8" w:rsidRPr="00FD1C27" w:rsidRDefault="00151ACB" w:rsidP="00F369E2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FD1C27">
        <w:rPr>
          <w:rFonts w:asciiTheme="majorBidi" w:hAnsiTheme="majorBidi" w:cstheme="majorBidi"/>
          <w:noProof/>
        </w:rPr>
        <w:drawing>
          <wp:inline distT="0" distB="0" distL="0" distR="0" wp14:anchorId="50D630C3" wp14:editId="67EADC75">
            <wp:extent cx="1609725" cy="123412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89" cy="12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C27">
        <w:rPr>
          <w:rFonts w:asciiTheme="majorBidi" w:hAnsiTheme="majorBidi" w:cstheme="majorBidi"/>
        </w:rPr>
        <w:t xml:space="preserve"> </w:t>
      </w:r>
      <w:r w:rsidRPr="00FD1C27">
        <w:rPr>
          <w:rFonts w:asciiTheme="majorBidi" w:hAnsiTheme="majorBidi" w:cstheme="majorBidi"/>
          <w:noProof/>
        </w:rPr>
        <w:drawing>
          <wp:inline distT="0" distB="0" distL="0" distR="0" wp14:anchorId="4A249C08" wp14:editId="472D7E92">
            <wp:extent cx="1749446" cy="1171575"/>
            <wp:effectExtent l="0" t="0" r="3175" b="0"/>
            <wp:docPr id="4" name="Picture 4" descr="HEAVY DUTY 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VY DUTY Ty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97" cy="11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DD8" w:rsidRPr="00FD1C27">
        <w:rPr>
          <w:rFonts w:asciiTheme="majorBidi" w:hAnsiTheme="majorBidi" w:cstheme="majorBidi"/>
          <w:color w:val="212121"/>
        </w:rPr>
        <w:br/>
      </w:r>
      <w:r w:rsidR="008E0DD8" w:rsidRPr="00FD1C27">
        <w:rPr>
          <w:rFonts w:asciiTheme="majorBidi" w:hAnsiTheme="majorBidi" w:cstheme="majorBidi"/>
          <w:color w:val="212121"/>
        </w:rPr>
        <w:br/>
      </w:r>
      <w:r w:rsidR="008E0DD8" w:rsidRPr="00FD1C27">
        <w:rPr>
          <w:rFonts w:asciiTheme="majorBidi" w:eastAsia="MS Mincho" w:hAnsiTheme="majorBidi" w:cstheme="majorBidi"/>
          <w:color w:val="212121"/>
          <w:shd w:val="clear" w:color="auto" w:fill="FFFFFF"/>
        </w:rPr>
        <w:t xml:space="preserve">　　</w:t>
      </w:r>
      <w:hyperlink r:id="rId10" w:history="1">
        <w:r w:rsidRPr="00FD1C27">
          <w:rPr>
            <w:rStyle w:val="Hyperlink"/>
            <w:rFonts w:asciiTheme="majorBidi" w:eastAsia="MS Mincho" w:hAnsiTheme="majorBidi" w:cstheme="majorBidi"/>
          </w:rPr>
          <w:t xml:space="preserve">http://www.elemax.jp/products.html </w:t>
        </w:r>
      </w:hyperlink>
    </w:p>
    <w:p w14:paraId="2A5E6FC8" w14:textId="6A767953" w:rsidR="008E0DD8" w:rsidRPr="00FD1C27" w:rsidRDefault="008E0DD8" w:rsidP="00F369E2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FD1C27">
        <w:rPr>
          <w:rFonts w:asciiTheme="majorBidi" w:hAnsiTheme="majorBidi" w:cstheme="majorBidi"/>
          <w:color w:val="000000"/>
        </w:rPr>
        <w:t>​</w:t>
      </w:r>
    </w:p>
    <w:p w14:paraId="08538C38" w14:textId="21D1D3ED" w:rsidR="009E47BF" w:rsidRDefault="009E47BF" w:rsidP="00F369E2">
      <w:pPr>
        <w:pStyle w:val="NormalWeb"/>
        <w:spacing w:before="0" w:beforeAutospacing="0" w:after="0" w:afterAutospacing="0"/>
        <w:rPr>
          <w:rStyle w:val="Emphasis"/>
          <w:rFonts w:asciiTheme="majorBidi" w:hAnsiTheme="majorBidi" w:cstheme="majorBidi"/>
          <w:b/>
          <w:bCs/>
          <w:i w:val="0"/>
          <w:iCs w:val="0"/>
          <w:color w:val="212121"/>
          <w:shd w:val="clear" w:color="auto" w:fill="FFFFFF"/>
        </w:rPr>
      </w:pPr>
      <w:r>
        <w:rPr>
          <w:rStyle w:val="Emphasis"/>
          <w:rFonts w:asciiTheme="majorBidi" w:hAnsiTheme="majorBidi" w:cstheme="majorBidi"/>
          <w:b/>
          <w:bCs/>
          <w:i w:val="0"/>
          <w:iCs w:val="0"/>
          <w:color w:val="212121"/>
          <w:shd w:val="clear" w:color="auto" w:fill="FFFFFF"/>
        </w:rPr>
        <w:t>Meeting outcomes:</w:t>
      </w:r>
    </w:p>
    <w:p w14:paraId="09BBE219" w14:textId="77777777" w:rsidR="009E47BF" w:rsidRDefault="009E47BF" w:rsidP="00F369E2">
      <w:pPr>
        <w:pStyle w:val="NormalWeb"/>
        <w:spacing w:before="0" w:beforeAutospacing="0" w:after="0" w:afterAutospacing="0"/>
        <w:rPr>
          <w:rStyle w:val="Emphasis"/>
          <w:rFonts w:asciiTheme="majorBidi" w:hAnsiTheme="majorBidi" w:cstheme="majorBidi"/>
          <w:b/>
          <w:bCs/>
          <w:i w:val="0"/>
          <w:iCs w:val="0"/>
          <w:color w:val="212121"/>
          <w:shd w:val="clear" w:color="auto" w:fill="FFFFFF"/>
        </w:rPr>
      </w:pPr>
      <w:bookmarkStart w:id="0" w:name="_GoBack"/>
      <w:bookmarkEnd w:id="0"/>
    </w:p>
    <w:p w14:paraId="03F320B4" w14:textId="1DAC756C" w:rsidR="008E0DD8" w:rsidRPr="00D06340" w:rsidRDefault="00D06340" w:rsidP="00F369E2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95D8B3" wp14:editId="43A95612">
            <wp:simplePos x="0" y="0"/>
            <wp:positionH relativeFrom="column">
              <wp:posOffset>1947545</wp:posOffset>
            </wp:positionH>
            <wp:positionV relativeFrom="paragraph">
              <wp:posOffset>925830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54674D" wp14:editId="35252B13">
            <wp:simplePos x="0" y="0"/>
            <wp:positionH relativeFrom="column">
              <wp:posOffset>194945</wp:posOffset>
            </wp:positionH>
            <wp:positionV relativeFrom="paragraph">
              <wp:posOffset>1007110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DD8" w:rsidRPr="00CB7D43">
        <w:rPr>
          <w:rStyle w:val="Emphasis"/>
          <w:rFonts w:asciiTheme="majorBidi" w:hAnsiTheme="majorBidi" w:cstheme="majorBidi"/>
          <w:b/>
          <w:bCs/>
          <w:i w:val="0"/>
          <w:iCs w:val="0"/>
          <w:color w:val="212121"/>
          <w:shd w:val="clear" w:color="auto" w:fill="FFFFFF"/>
        </w:rPr>
        <w:t xml:space="preserve">2. </w:t>
      </w:r>
      <w:r w:rsidR="00151ACB" w:rsidRPr="00CB7D43">
        <w:rPr>
          <w:rStyle w:val="Emphasis"/>
          <w:rFonts w:asciiTheme="majorBidi" w:hAnsiTheme="majorBidi" w:cstheme="majorBidi"/>
          <w:b/>
          <w:bCs/>
          <w:i w:val="0"/>
          <w:iCs w:val="0"/>
          <w:color w:val="212121"/>
          <w:shd w:val="clear" w:color="auto" w:fill="FFFFFF"/>
        </w:rPr>
        <w:t xml:space="preserve">Company </w:t>
      </w:r>
      <w:r w:rsidR="009E47BF" w:rsidRPr="00CB7D43">
        <w:rPr>
          <w:rStyle w:val="Emphasis"/>
          <w:rFonts w:asciiTheme="majorBidi" w:hAnsiTheme="majorBidi" w:cstheme="majorBidi"/>
          <w:b/>
          <w:bCs/>
          <w:i w:val="0"/>
          <w:iCs w:val="0"/>
          <w:color w:val="212121"/>
          <w:shd w:val="clear" w:color="auto" w:fill="FFFFFF"/>
        </w:rPr>
        <w:t>wants to</w:t>
      </w:r>
      <w:r w:rsidR="00151ACB" w:rsidRPr="00CB7D43">
        <w:rPr>
          <w:rStyle w:val="Emphasis"/>
          <w:rFonts w:asciiTheme="majorBidi" w:hAnsiTheme="majorBidi" w:cstheme="majorBidi"/>
          <w:b/>
          <w:bCs/>
          <w:i w:val="0"/>
          <w:iCs w:val="0"/>
          <w:color w:val="212121"/>
          <w:shd w:val="clear" w:color="auto" w:fill="FFFFFF"/>
        </w:rPr>
        <w:t xml:space="preserve"> </w:t>
      </w:r>
      <w:r w:rsidR="00CB7D43" w:rsidRPr="00CB7D43">
        <w:rPr>
          <w:rStyle w:val="Emphasis"/>
          <w:rFonts w:asciiTheme="majorBidi" w:hAnsiTheme="majorBidi" w:cstheme="majorBidi"/>
          <w:b/>
          <w:bCs/>
          <w:i w:val="0"/>
          <w:iCs w:val="0"/>
          <w:color w:val="212121"/>
          <w:shd w:val="clear" w:color="auto" w:fill="FFFFFF"/>
        </w:rPr>
        <w:t>focus more on</w:t>
      </w:r>
      <w:r w:rsidR="008E0DD8" w:rsidRPr="00CB7D43">
        <w:rPr>
          <w:rFonts w:asciiTheme="majorBidi" w:hAnsiTheme="majorBidi" w:cstheme="majorBidi"/>
          <w:i/>
          <w:iCs/>
          <w:color w:val="212121"/>
        </w:rPr>
        <w:br/>
      </w:r>
      <w:r w:rsidR="008E0DD8" w:rsidRPr="00CB7D43">
        <w:rPr>
          <w:rFonts w:asciiTheme="majorBidi" w:hAnsiTheme="majorBidi" w:cstheme="majorBidi"/>
          <w:i/>
          <w:iCs/>
          <w:color w:val="212121"/>
        </w:rPr>
        <w:br/>
      </w:r>
      <w:r w:rsidR="008E0DD8" w:rsidRPr="00FD1C27">
        <w:rPr>
          <w:rFonts w:asciiTheme="majorBidi" w:hAnsiTheme="majorBidi" w:cstheme="majorBidi"/>
          <w:color w:val="212121"/>
          <w:shd w:val="clear" w:color="auto" w:fill="FFFFFF"/>
        </w:rPr>
        <w:t>→ "LOCAL UAE STANDARD" in selling the "PORTABLE REFRIGERATOR".</w:t>
      </w:r>
      <w:r w:rsidR="008E0DD8" w:rsidRPr="00FD1C27">
        <w:rPr>
          <w:rFonts w:asciiTheme="majorBidi" w:hAnsiTheme="majorBidi" w:cstheme="majorBidi"/>
          <w:color w:val="212121"/>
        </w:rPr>
        <w:br/>
      </w:r>
      <w:r w:rsidR="00FD1C27" w:rsidRPr="00FD1C27">
        <w:rPr>
          <w:rFonts w:asciiTheme="majorBidi" w:hAnsiTheme="majorBidi" w:cstheme="majorBidi"/>
          <w:color w:val="212121"/>
        </w:rPr>
        <w:t xml:space="preserve">As the </w:t>
      </w:r>
      <w:r w:rsidR="00FD1C27" w:rsidRPr="00FD1C27">
        <w:rPr>
          <w:rFonts w:asciiTheme="majorBidi" w:hAnsiTheme="majorBidi" w:cstheme="majorBidi"/>
          <w:color w:val="212121"/>
          <w:shd w:val="clear" w:color="auto" w:fill="FFFFFF"/>
        </w:rPr>
        <w:t>company has</w:t>
      </w:r>
      <w:r w:rsidR="008E0DD8" w:rsidRPr="00FD1C27">
        <w:rPr>
          <w:rFonts w:asciiTheme="majorBidi" w:hAnsiTheme="majorBidi" w:cstheme="majorBidi"/>
          <w:color w:val="212121"/>
          <w:shd w:val="clear" w:color="auto" w:fill="FFFFFF"/>
        </w:rPr>
        <w:t xml:space="preserve"> a long business </w:t>
      </w:r>
      <w:r w:rsidR="00FD1C27" w:rsidRPr="00FD1C27">
        <w:rPr>
          <w:rFonts w:asciiTheme="majorBidi" w:hAnsiTheme="majorBidi" w:cstheme="majorBidi"/>
          <w:color w:val="212121"/>
          <w:shd w:val="clear" w:color="auto" w:fill="FFFFFF"/>
        </w:rPr>
        <w:t>history</w:t>
      </w:r>
      <w:r w:rsidR="008E0DD8" w:rsidRPr="00FD1C27">
        <w:rPr>
          <w:rFonts w:asciiTheme="majorBidi" w:hAnsiTheme="majorBidi" w:cstheme="majorBidi"/>
          <w:color w:val="212121"/>
          <w:shd w:val="clear" w:color="auto" w:fill="FFFFFF"/>
        </w:rPr>
        <w:t xml:space="preserve"> of GENERATOR </w:t>
      </w:r>
      <w:r w:rsidR="00FD1C27" w:rsidRPr="00FD1C27">
        <w:rPr>
          <w:rFonts w:asciiTheme="majorBidi" w:hAnsiTheme="majorBidi" w:cstheme="majorBidi"/>
          <w:color w:val="212121"/>
          <w:shd w:val="clear" w:color="auto" w:fill="FFFFFF"/>
        </w:rPr>
        <w:t>sales in UAE</w:t>
      </w:r>
      <w:r w:rsidR="008E0DD8" w:rsidRPr="00FD1C27">
        <w:rPr>
          <w:rFonts w:asciiTheme="majorBidi" w:hAnsiTheme="majorBidi" w:cstheme="majorBidi"/>
          <w:color w:val="212121"/>
          <w:shd w:val="clear" w:color="auto" w:fill="FFFFFF"/>
        </w:rPr>
        <w:t>,</w:t>
      </w:r>
      <w:r w:rsidR="00FD1C27">
        <w:rPr>
          <w:rFonts w:asciiTheme="majorBidi" w:hAnsiTheme="majorBidi" w:cstheme="majorBidi"/>
          <w:color w:val="212121"/>
        </w:rPr>
        <w:t xml:space="preserve"> </w:t>
      </w:r>
      <w:r w:rsidR="00CB7D43">
        <w:rPr>
          <w:rFonts w:asciiTheme="majorBidi" w:eastAsia="MS Mincho" w:hAnsiTheme="majorBidi" w:cstheme="majorBidi"/>
          <w:color w:val="212121"/>
          <w:shd w:val="clear" w:color="auto" w:fill="FFFFFF"/>
        </w:rPr>
        <w:t xml:space="preserve">lining up the </w:t>
      </w:r>
      <w:r w:rsidR="008E0DD8" w:rsidRPr="00FD1C27">
        <w:rPr>
          <w:rFonts w:asciiTheme="majorBidi" w:hAnsiTheme="majorBidi" w:cstheme="majorBidi"/>
          <w:color w:val="212121"/>
          <w:shd w:val="clear" w:color="auto" w:fill="FFFFFF"/>
        </w:rPr>
        <w:t>PORTABLE FRIDGE</w:t>
      </w:r>
      <w:r w:rsidR="00FD1C27" w:rsidRPr="00FD1C27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 w:rsidR="00CB7D43">
        <w:rPr>
          <w:rFonts w:asciiTheme="majorBidi" w:hAnsiTheme="majorBidi" w:cstheme="majorBidi"/>
          <w:color w:val="212121"/>
          <w:shd w:val="clear" w:color="auto" w:fill="FFFFFF"/>
        </w:rPr>
        <w:t>sales</w:t>
      </w:r>
      <w:r w:rsidR="008E0DD8" w:rsidRPr="00FD1C27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 w:rsidR="00FD1C27" w:rsidRPr="00FD1C27">
        <w:rPr>
          <w:rFonts w:asciiTheme="majorBidi" w:hAnsiTheme="majorBidi" w:cstheme="majorBidi"/>
          <w:color w:val="212121"/>
          <w:shd w:val="clear" w:color="auto" w:fill="FFFFFF"/>
        </w:rPr>
        <w:t>would be a good business opportunity</w:t>
      </w:r>
      <w:r w:rsidR="008E0DD8" w:rsidRPr="00FD1C27">
        <w:rPr>
          <w:rFonts w:asciiTheme="majorBidi" w:hAnsiTheme="majorBidi" w:cstheme="majorBidi"/>
          <w:color w:val="212121"/>
          <w:shd w:val="clear" w:color="auto" w:fill="FFFFFF"/>
        </w:rPr>
        <w:t>.</w:t>
      </w:r>
      <w:r w:rsidR="008E0DD8" w:rsidRPr="00FD1C27">
        <w:rPr>
          <w:rFonts w:asciiTheme="majorBidi" w:hAnsiTheme="majorBidi" w:cstheme="majorBidi"/>
          <w:color w:val="212121"/>
        </w:rPr>
        <w:br/>
      </w:r>
      <w:r w:rsidR="008E0DD8" w:rsidRPr="00FD1C27">
        <w:rPr>
          <w:rFonts w:asciiTheme="majorBidi" w:eastAsia="MS Mincho" w:hAnsiTheme="majorBidi" w:cstheme="majorBidi"/>
          <w:color w:val="212121"/>
          <w:shd w:val="clear" w:color="auto" w:fill="FFFFFF"/>
        </w:rPr>
        <w:t xml:space="preserve">　　</w:t>
      </w:r>
    </w:p>
    <w:p w14:paraId="2E56D43C" w14:textId="04B3E06C" w:rsidR="00D06340" w:rsidRDefault="00D06340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  <w:shd w:val="clear" w:color="auto" w:fill="FFFFFF"/>
        </w:rPr>
      </w:pPr>
    </w:p>
    <w:p w14:paraId="554AB4F1" w14:textId="6622F422" w:rsidR="00D06340" w:rsidRDefault="00D06340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  <w:shd w:val="clear" w:color="auto" w:fill="FFFFFF"/>
        </w:rPr>
      </w:pPr>
    </w:p>
    <w:p w14:paraId="2D93408D" w14:textId="20D18D61" w:rsidR="00D06340" w:rsidRDefault="00D06340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  <w:shd w:val="clear" w:color="auto" w:fill="FFFFFF"/>
        </w:rPr>
      </w:pPr>
    </w:p>
    <w:p w14:paraId="3CD2112A" w14:textId="41786E7E" w:rsidR="00D06340" w:rsidRDefault="00D06340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  <w:shd w:val="clear" w:color="auto" w:fill="FFFFFF"/>
        </w:rPr>
      </w:pPr>
    </w:p>
    <w:p w14:paraId="4BC38000" w14:textId="77777777" w:rsidR="00D06340" w:rsidRDefault="00D06340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  <w:shd w:val="clear" w:color="auto" w:fill="FFFFFF"/>
        </w:rPr>
      </w:pPr>
    </w:p>
    <w:p w14:paraId="28A023B2" w14:textId="78D1DDA4" w:rsidR="00D06340" w:rsidRDefault="00D06340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  <w:shd w:val="clear" w:color="auto" w:fill="FFFFFF"/>
        </w:rPr>
      </w:pPr>
    </w:p>
    <w:p w14:paraId="0D9A0D19" w14:textId="77777777" w:rsidR="00D06340" w:rsidRDefault="00D06340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  <w:shd w:val="clear" w:color="auto" w:fill="FFFFFF"/>
        </w:rPr>
      </w:pPr>
    </w:p>
    <w:p w14:paraId="7E471699" w14:textId="77777777" w:rsidR="00D06340" w:rsidRDefault="00D06340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  <w:shd w:val="clear" w:color="auto" w:fill="FFFFFF"/>
        </w:rPr>
      </w:pPr>
    </w:p>
    <w:p w14:paraId="59573A0A" w14:textId="77777777" w:rsidR="00D06340" w:rsidRDefault="00D06340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  <w:shd w:val="clear" w:color="auto" w:fill="FFFFFF"/>
        </w:rPr>
      </w:pPr>
    </w:p>
    <w:p w14:paraId="55924796" w14:textId="0324FDDE" w:rsidR="008E0DD8" w:rsidRDefault="00CB7D43" w:rsidP="00F369E2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212121"/>
        </w:rPr>
      </w:pPr>
      <w:r w:rsidRPr="00CB7D43">
        <w:rPr>
          <w:rStyle w:val="Emphasis"/>
          <w:b/>
          <w:bCs/>
          <w:i w:val="0"/>
          <w:iCs w:val="0"/>
          <w:color w:val="212121"/>
          <w:shd w:val="clear" w:color="auto" w:fill="FFFFFF"/>
        </w:rPr>
        <w:t>3. The company does not know that we have</w:t>
      </w:r>
      <w:r w:rsidR="0031207D">
        <w:rPr>
          <w:rStyle w:val="Emphasis"/>
          <w:b/>
          <w:bCs/>
          <w:i w:val="0"/>
          <w:iCs w:val="0"/>
          <w:color w:val="212121"/>
          <w:shd w:val="clear" w:color="auto" w:fill="FFFFFF"/>
        </w:rPr>
        <w:t xml:space="preserve"> initially</w:t>
      </w:r>
      <w:r w:rsidRPr="00CB7D43">
        <w:rPr>
          <w:rStyle w:val="Emphasis"/>
          <w:b/>
          <w:bCs/>
          <w:i w:val="0"/>
          <w:iCs w:val="0"/>
          <w:color w:val="212121"/>
          <w:shd w:val="clear" w:color="auto" w:fill="FFFFFF"/>
        </w:rPr>
        <w:t xml:space="preserve"> contacted with Sawafuji on request of </w:t>
      </w:r>
      <w:r w:rsidR="008E0DD8" w:rsidRPr="00CB7D43">
        <w:rPr>
          <w:rStyle w:val="Emphasis"/>
          <w:b/>
          <w:bCs/>
          <w:i w:val="0"/>
          <w:iCs w:val="0"/>
          <w:color w:val="212121"/>
        </w:rPr>
        <w:t xml:space="preserve">Ahmad Al </w:t>
      </w:r>
      <w:proofErr w:type="spellStart"/>
      <w:r w:rsidR="008E0DD8" w:rsidRPr="00CB7D43">
        <w:rPr>
          <w:rStyle w:val="Emphasis"/>
          <w:b/>
          <w:bCs/>
          <w:i w:val="0"/>
          <w:iCs w:val="0"/>
          <w:color w:val="212121"/>
        </w:rPr>
        <w:t>Falasi</w:t>
      </w:r>
      <w:proofErr w:type="spellEnd"/>
      <w:r w:rsidR="008E0DD8" w:rsidRPr="00CB7D43">
        <w:rPr>
          <w:rStyle w:val="Emphasis"/>
          <w:b/>
          <w:bCs/>
          <w:i w:val="0"/>
          <w:iCs w:val="0"/>
          <w:color w:val="212121"/>
        </w:rPr>
        <w:t xml:space="preserve"> Foundation for Humanitarian Initiatives</w:t>
      </w:r>
      <w:r>
        <w:rPr>
          <w:rStyle w:val="Emphasis"/>
          <w:b/>
          <w:bCs/>
          <w:i w:val="0"/>
          <w:iCs w:val="0"/>
          <w:color w:val="212121"/>
        </w:rPr>
        <w:t>.</w:t>
      </w:r>
    </w:p>
    <w:p w14:paraId="5CED9044" w14:textId="23317BDD" w:rsidR="00B56EB9" w:rsidRDefault="009E47BF" w:rsidP="00B56EB9">
      <w:pPr>
        <w:pStyle w:val="NormalWeb"/>
        <w:spacing w:before="0" w:beforeAutospacing="0" w:after="0" w:afterAutospacing="0"/>
        <w:rPr>
          <w:rStyle w:val="Emphasis"/>
          <w:i w:val="0"/>
          <w:iCs w:val="0"/>
          <w:color w:val="212121"/>
        </w:rPr>
      </w:pPr>
      <w:r>
        <w:rPr>
          <w:rStyle w:val="Emphasis"/>
          <w:i w:val="0"/>
          <w:iCs w:val="0"/>
          <w:color w:val="212121"/>
        </w:rPr>
        <w:t>Asked</w:t>
      </w:r>
      <w:r w:rsidR="0031207D">
        <w:rPr>
          <w:rStyle w:val="Emphasis"/>
          <w:i w:val="0"/>
          <w:iCs w:val="0"/>
          <w:color w:val="212121"/>
        </w:rPr>
        <w:t xml:space="preserve"> about</w:t>
      </w:r>
      <w:r w:rsidR="00CB7D43">
        <w:rPr>
          <w:rStyle w:val="Emphasis"/>
          <w:i w:val="0"/>
          <w:iCs w:val="0"/>
          <w:color w:val="212121"/>
        </w:rPr>
        <w:t xml:space="preserve"> the</w:t>
      </w:r>
      <w:r w:rsidR="0031207D">
        <w:rPr>
          <w:rStyle w:val="Emphasis"/>
          <w:i w:val="0"/>
          <w:iCs w:val="0"/>
          <w:color w:val="212121"/>
        </w:rPr>
        <w:t xml:space="preserve"> company</w:t>
      </w:r>
      <w:r w:rsidR="00F369E2">
        <w:rPr>
          <w:rStyle w:val="Emphasis"/>
          <w:i w:val="0"/>
          <w:iCs w:val="0"/>
          <w:color w:val="212121"/>
        </w:rPr>
        <w:t>’s</w:t>
      </w:r>
      <w:r w:rsidR="00CB7D43">
        <w:rPr>
          <w:rStyle w:val="Emphasis"/>
          <w:i w:val="0"/>
          <w:iCs w:val="0"/>
          <w:color w:val="212121"/>
        </w:rPr>
        <w:t xml:space="preserve"> current </w:t>
      </w:r>
      <w:r w:rsidR="00F369E2">
        <w:rPr>
          <w:rStyle w:val="Emphasis"/>
          <w:i w:val="0"/>
          <w:iCs w:val="0"/>
          <w:color w:val="212121"/>
        </w:rPr>
        <w:t xml:space="preserve">UAE </w:t>
      </w:r>
      <w:r w:rsidR="00CB7D43">
        <w:rPr>
          <w:rStyle w:val="Emphasis"/>
          <w:i w:val="0"/>
          <w:iCs w:val="0"/>
          <w:color w:val="212121"/>
        </w:rPr>
        <w:t>customer</w:t>
      </w:r>
      <w:r w:rsidR="00F369E2">
        <w:rPr>
          <w:rStyle w:val="Emphasis"/>
          <w:i w:val="0"/>
          <w:iCs w:val="0"/>
          <w:color w:val="212121"/>
        </w:rPr>
        <w:t>s</w:t>
      </w:r>
      <w:r w:rsidR="00CB7D43">
        <w:rPr>
          <w:rStyle w:val="Emphasis"/>
          <w:i w:val="0"/>
          <w:iCs w:val="0"/>
          <w:color w:val="212121"/>
        </w:rPr>
        <w:t xml:space="preserve"> and distributers, </w:t>
      </w:r>
      <w:r w:rsidR="0031207D">
        <w:rPr>
          <w:rStyle w:val="Emphasis"/>
          <w:i w:val="0"/>
          <w:iCs w:val="0"/>
          <w:color w:val="212121"/>
        </w:rPr>
        <w:t>including their business with</w:t>
      </w:r>
      <w:r w:rsidR="00CB7D43">
        <w:rPr>
          <w:rStyle w:val="Emphasis"/>
          <w:i w:val="0"/>
          <w:iCs w:val="0"/>
          <w:color w:val="212121"/>
        </w:rPr>
        <w:t xml:space="preserve"> Ahmad Al </w:t>
      </w:r>
      <w:proofErr w:type="spellStart"/>
      <w:r w:rsidR="00CB7D43">
        <w:rPr>
          <w:rStyle w:val="Emphasis"/>
          <w:i w:val="0"/>
          <w:iCs w:val="0"/>
          <w:color w:val="212121"/>
        </w:rPr>
        <w:t>Falasi</w:t>
      </w:r>
      <w:proofErr w:type="spellEnd"/>
      <w:r w:rsidR="0031207D">
        <w:rPr>
          <w:rStyle w:val="Emphasis"/>
          <w:i w:val="0"/>
          <w:iCs w:val="0"/>
          <w:color w:val="212121"/>
        </w:rPr>
        <w:t xml:space="preserve"> Foundation. </w:t>
      </w:r>
    </w:p>
    <w:p w14:paraId="2A649A8E" w14:textId="77777777" w:rsidR="00B56EB9" w:rsidRDefault="00B56EB9" w:rsidP="00B56EB9">
      <w:pPr>
        <w:pStyle w:val="NormalWeb"/>
        <w:spacing w:before="0" w:beforeAutospacing="0" w:after="0" w:afterAutospacing="0"/>
        <w:rPr>
          <w:rStyle w:val="Emphasis"/>
          <w:i w:val="0"/>
          <w:iCs w:val="0"/>
          <w:color w:val="212121"/>
        </w:rPr>
      </w:pPr>
    </w:p>
    <w:p w14:paraId="789456BF" w14:textId="77777777" w:rsidR="00B56EB9" w:rsidRDefault="00B56EB9" w:rsidP="00B56EB9">
      <w:pPr>
        <w:pStyle w:val="NormalWeb"/>
        <w:spacing w:before="0" w:beforeAutospacing="0" w:after="0" w:afterAutospacing="0"/>
        <w:rPr>
          <w:rStyle w:val="Emphasis"/>
          <w:i w:val="0"/>
          <w:iCs w:val="0"/>
          <w:color w:val="212121"/>
        </w:rPr>
      </w:pPr>
    </w:p>
    <w:p w14:paraId="7C548EC0" w14:textId="4BEE59C2" w:rsidR="00B56EB9" w:rsidRPr="00B56EB9" w:rsidRDefault="00B56EB9" w:rsidP="00B56EB9">
      <w:pPr>
        <w:pStyle w:val="NormalWeb"/>
        <w:spacing w:before="0" w:beforeAutospacing="0" w:after="0" w:afterAutospacing="0"/>
        <w:rPr>
          <w:rStyle w:val="Emphasis"/>
          <w:i w:val="0"/>
          <w:iCs w:val="0"/>
          <w:color w:val="212121"/>
        </w:rPr>
      </w:pPr>
      <w:r>
        <w:rPr>
          <w:rStyle w:val="Emphasis"/>
          <w:b/>
          <w:bCs/>
          <w:i w:val="0"/>
          <w:iCs w:val="0"/>
          <w:color w:val="212121"/>
          <w:shd w:val="clear" w:color="auto" w:fill="FFFFFF"/>
        </w:rPr>
        <w:t xml:space="preserve">4. </w:t>
      </w:r>
      <w:r w:rsidRPr="00B56EB9">
        <w:rPr>
          <w:rStyle w:val="Emphasis"/>
          <w:b/>
          <w:bCs/>
          <w:i w:val="0"/>
          <w:iCs w:val="0"/>
          <w:color w:val="212121"/>
          <w:shd w:val="clear" w:color="auto" w:fill="FFFFFF"/>
        </w:rPr>
        <w:t>Compliance with UAE Regulations on the Restriction of Hazardous Substances (RoHS)</w:t>
      </w:r>
      <w:r w:rsidR="00B07B5C">
        <w:rPr>
          <w:rStyle w:val="Emphasis"/>
          <w:b/>
          <w:bCs/>
          <w:i w:val="0"/>
          <w:iCs w:val="0"/>
          <w:color w:val="212121"/>
          <w:shd w:val="clear" w:color="auto" w:fill="FFFFFF"/>
        </w:rPr>
        <w:t>.</w:t>
      </w:r>
    </w:p>
    <w:p w14:paraId="18C44DCF" w14:textId="5C92B48D" w:rsidR="00F369E2" w:rsidRDefault="00B56EB9" w:rsidP="003249DF">
      <w:pPr>
        <w:pStyle w:val="NormalWeb"/>
        <w:spacing w:before="0" w:beforeAutospacing="0" w:after="0" w:afterAutospacing="0" w:line="276" w:lineRule="auto"/>
        <w:jc w:val="both"/>
        <w:rPr>
          <w:rStyle w:val="Emphasis"/>
          <w:i w:val="0"/>
          <w:iCs w:val="0"/>
          <w:color w:val="212121"/>
        </w:rPr>
      </w:pPr>
      <w:r w:rsidRPr="00B56EB9">
        <w:rPr>
          <w:rStyle w:val="Emphasis"/>
          <w:i w:val="0"/>
          <w:iCs w:val="0"/>
          <w:color w:val="212121"/>
        </w:rPr>
        <w:t xml:space="preserve">The Emirates Authority for Standardisation and Metrology </w:t>
      </w:r>
      <w:r w:rsidR="008C4A1C" w:rsidRPr="008C4A1C">
        <w:rPr>
          <w:rStyle w:val="Emphasis"/>
          <w:b/>
          <w:bCs/>
          <w:i w:val="0"/>
          <w:iCs w:val="0"/>
          <w:color w:val="0070C0"/>
        </w:rPr>
        <w:t>(https://manaa.esma.gov.ae</w:t>
      </w:r>
      <w:r w:rsidRPr="00B56EB9">
        <w:rPr>
          <w:rStyle w:val="Emphasis"/>
          <w:i w:val="0"/>
          <w:iCs w:val="0"/>
          <w:color w:val="212121"/>
        </w:rPr>
        <w:t>) was established as the sole standardisation body in the UAE. The registration of a certain group of electrical and electronic equipment (‘EEE’) with ESMA is required.</w:t>
      </w:r>
    </w:p>
    <w:p w14:paraId="21043EE2" w14:textId="67B103B9" w:rsidR="00B56EB9" w:rsidRDefault="00B56EB9" w:rsidP="003249DF">
      <w:pPr>
        <w:pStyle w:val="NormalWeb"/>
        <w:spacing w:before="0" w:beforeAutospacing="0" w:after="0" w:afterAutospacing="0" w:line="276" w:lineRule="auto"/>
        <w:jc w:val="both"/>
        <w:rPr>
          <w:rStyle w:val="Emphasis"/>
          <w:b/>
          <w:bCs/>
          <w:i w:val="0"/>
          <w:iCs w:val="0"/>
          <w:color w:val="212121"/>
        </w:rPr>
      </w:pPr>
      <w:r w:rsidRPr="00B56EB9">
        <w:rPr>
          <w:rStyle w:val="Emphasis"/>
          <w:b/>
          <w:bCs/>
          <w:i w:val="0"/>
          <w:iCs w:val="0"/>
          <w:color w:val="212121"/>
        </w:rPr>
        <w:t>RoHS applies to companies importing EEE on the UAE market.</w:t>
      </w:r>
    </w:p>
    <w:p w14:paraId="1B220AC3" w14:textId="4B806ABC" w:rsidR="00B56EB9" w:rsidRPr="00B56EB9" w:rsidRDefault="00B56EB9" w:rsidP="003249DF">
      <w:pPr>
        <w:shd w:val="clear" w:color="auto" w:fill="FFFFFF"/>
        <w:spacing w:after="300" w:line="276" w:lineRule="auto"/>
        <w:jc w:val="both"/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</w:pPr>
      <w:r w:rsidRPr="00B56EB9"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  <w:t xml:space="preserve">The RoHS regulation </w:t>
      </w:r>
      <w:r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  <w:t xml:space="preserve">also </w:t>
      </w:r>
      <w:r w:rsidRPr="00B56EB9"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  <w:t>covers Large household appliances;</w:t>
      </w:r>
      <w:r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  <w:t xml:space="preserve"> </w:t>
      </w:r>
      <w:r w:rsidRPr="00B56EB9">
        <w:rPr>
          <w:rStyle w:val="Emphasis"/>
          <w:rFonts w:ascii="Times New Roman" w:hAnsi="Times New Roman"/>
          <w:b/>
          <w:bCs/>
          <w:i w:val="0"/>
          <w:iCs w:val="0"/>
          <w:color w:val="212121"/>
          <w:sz w:val="24"/>
          <w:szCs w:val="24"/>
        </w:rPr>
        <w:t>Small household appliances;</w:t>
      </w:r>
      <w:r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  <w:t xml:space="preserve"> </w:t>
      </w:r>
      <w:r w:rsidRPr="00B56EB9"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  <w:t>Consumer equipment;</w:t>
      </w:r>
      <w:r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  <w:t xml:space="preserve"> </w:t>
      </w:r>
      <w:r w:rsidRPr="00B56EB9"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  <w:t>Electrical and electronic tools</w:t>
      </w:r>
      <w:r>
        <w:rPr>
          <w:rStyle w:val="Emphasis"/>
          <w:rFonts w:ascii="Times New Roman" w:hAnsi="Times New Roman"/>
          <w:i w:val="0"/>
          <w:iCs w:val="0"/>
          <w:color w:val="212121"/>
          <w:sz w:val="24"/>
          <w:szCs w:val="24"/>
        </w:rPr>
        <w:t>, etc.</w:t>
      </w:r>
    </w:p>
    <w:p w14:paraId="0CE8BEA8" w14:textId="01C204B6" w:rsidR="00B56EB9" w:rsidRDefault="003249DF" w:rsidP="003249DF">
      <w:pPr>
        <w:pStyle w:val="NormalWeb"/>
        <w:spacing w:before="0" w:beforeAutospacing="0" w:after="0" w:afterAutospacing="0"/>
        <w:jc w:val="both"/>
        <w:rPr>
          <w:rStyle w:val="Emphasis"/>
          <w:rFonts w:eastAsiaTheme="minorEastAsia" w:cstheme="minorBidi"/>
          <w:b/>
          <w:bCs/>
          <w:i w:val="0"/>
          <w:iCs w:val="0"/>
          <w:color w:val="212121"/>
        </w:rPr>
      </w:pPr>
      <w:r w:rsidRPr="003249DF">
        <w:rPr>
          <w:rStyle w:val="Emphasis"/>
          <w:rFonts w:eastAsiaTheme="minorEastAsia" w:cstheme="minorBidi"/>
          <w:i w:val="0"/>
          <w:iCs w:val="0"/>
          <w:color w:val="212121"/>
        </w:rPr>
        <w:t>The authorised representative, or supplier, is responsible for the confirmation and</w:t>
      </w:r>
      <w:r>
        <w:rPr>
          <w:rStyle w:val="Emphasis"/>
          <w:rFonts w:eastAsiaTheme="minorEastAsia" w:cstheme="minorBidi"/>
          <w:i w:val="0"/>
          <w:iCs w:val="0"/>
          <w:color w:val="212121"/>
        </w:rPr>
        <w:t xml:space="preserve"> </w:t>
      </w:r>
      <w:r w:rsidRPr="003249DF">
        <w:rPr>
          <w:rStyle w:val="Emphasis"/>
          <w:rFonts w:eastAsiaTheme="minorEastAsia" w:cstheme="minorBidi"/>
          <w:i w:val="0"/>
          <w:iCs w:val="0"/>
          <w:color w:val="212121"/>
        </w:rPr>
        <w:t xml:space="preserve">acknowledgement that the EEE </w:t>
      </w:r>
      <w:r w:rsidRPr="003249DF">
        <w:rPr>
          <w:rStyle w:val="Emphasis"/>
          <w:rFonts w:eastAsiaTheme="minorEastAsia" w:cstheme="minorBidi"/>
          <w:b/>
          <w:bCs/>
          <w:i w:val="0"/>
          <w:iCs w:val="0"/>
          <w:color w:val="212121"/>
        </w:rPr>
        <w:t>meets the requirements of the technical regulation.</w:t>
      </w:r>
    </w:p>
    <w:p w14:paraId="0B3B72FE" w14:textId="02B72896" w:rsidR="009D7DF4" w:rsidRDefault="009D7DF4" w:rsidP="003249DF">
      <w:pPr>
        <w:pStyle w:val="NormalWeb"/>
        <w:spacing w:before="0" w:beforeAutospacing="0" w:after="0" w:afterAutospacing="0"/>
        <w:jc w:val="both"/>
        <w:rPr>
          <w:rStyle w:val="Emphasis"/>
          <w:rFonts w:eastAsiaTheme="minorEastAsia" w:cstheme="minorBidi"/>
          <w:b/>
          <w:bCs/>
          <w:i w:val="0"/>
          <w:iCs w:val="0"/>
          <w:color w:val="212121"/>
        </w:rPr>
      </w:pPr>
    </w:p>
    <w:p w14:paraId="479CB057" w14:textId="6125CA7B" w:rsidR="009D7DF4" w:rsidRDefault="009D7DF4" w:rsidP="003249DF">
      <w:pPr>
        <w:pStyle w:val="NormalWeb"/>
        <w:spacing w:before="0" w:beforeAutospacing="0" w:after="0" w:afterAutospacing="0"/>
        <w:jc w:val="both"/>
        <w:rPr>
          <w:rStyle w:val="Emphasis"/>
          <w:rFonts w:eastAsiaTheme="minorEastAsia" w:cstheme="minorBidi"/>
          <w:b/>
          <w:bCs/>
          <w:i w:val="0"/>
          <w:iCs w:val="0"/>
          <w:color w:val="212121"/>
        </w:rPr>
      </w:pPr>
    </w:p>
    <w:p w14:paraId="01D5C893" w14:textId="4B066858" w:rsidR="009D7DF4" w:rsidRPr="003249DF" w:rsidRDefault="009D7DF4" w:rsidP="003249DF">
      <w:pPr>
        <w:pStyle w:val="NormalWeb"/>
        <w:spacing w:before="0" w:beforeAutospacing="0" w:after="0" w:afterAutospacing="0"/>
        <w:jc w:val="both"/>
        <w:rPr>
          <w:rStyle w:val="Emphasis"/>
          <w:rFonts w:eastAsiaTheme="minorEastAsia" w:cstheme="minorBidi"/>
          <w:b/>
          <w:bCs/>
          <w:i w:val="0"/>
          <w:iCs w:val="0"/>
          <w:color w:val="212121"/>
        </w:rPr>
      </w:pPr>
      <w:r>
        <w:rPr>
          <w:rStyle w:val="Emphasis"/>
          <w:rFonts w:eastAsiaTheme="minorEastAsia" w:cstheme="minorBidi"/>
          <w:b/>
          <w:bCs/>
          <w:i w:val="0"/>
          <w:iCs w:val="0"/>
          <w:color w:val="212121"/>
        </w:rPr>
        <w:lastRenderedPageBreak/>
        <w:t xml:space="preserve">There is no any restriction/standard for selling electric household items in the UAE local markets, but as a normal rule, the importers/distributers must go through the certification along with a custom clearance. </w:t>
      </w:r>
    </w:p>
    <w:sectPr w:rsidR="009D7DF4" w:rsidRPr="003249DF" w:rsidSect="008E0DD8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1040C" w14:textId="77777777" w:rsidR="0064383E" w:rsidRDefault="0064383E" w:rsidP="008E0DD8">
      <w:pPr>
        <w:spacing w:after="0" w:line="240" w:lineRule="auto"/>
      </w:pPr>
      <w:r>
        <w:separator/>
      </w:r>
    </w:p>
  </w:endnote>
  <w:endnote w:type="continuationSeparator" w:id="0">
    <w:p w14:paraId="1673DED6" w14:textId="77777777" w:rsidR="0064383E" w:rsidRDefault="0064383E" w:rsidP="008E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charset w:val="80"/>
    <w:family w:val="modern"/>
    <w:pitch w:val="variable"/>
    <w:sig w:usb0="E00002FF" w:usb1="2AC7FDFF" w:usb2="00000016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EF9E" w14:textId="77777777" w:rsidR="0064383E" w:rsidRDefault="0064383E" w:rsidP="008E0DD8">
      <w:pPr>
        <w:spacing w:after="0" w:line="240" w:lineRule="auto"/>
      </w:pPr>
      <w:r>
        <w:separator/>
      </w:r>
    </w:p>
  </w:footnote>
  <w:footnote w:type="continuationSeparator" w:id="0">
    <w:p w14:paraId="2131D690" w14:textId="77777777" w:rsidR="0064383E" w:rsidRDefault="0064383E" w:rsidP="008E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4CF8"/>
    <w:multiLevelType w:val="multilevel"/>
    <w:tmpl w:val="2746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BF"/>
    <w:rsid w:val="00151ACB"/>
    <w:rsid w:val="00204BAD"/>
    <w:rsid w:val="00224184"/>
    <w:rsid w:val="002904D8"/>
    <w:rsid w:val="002D79A3"/>
    <w:rsid w:val="0031207D"/>
    <w:rsid w:val="003249DF"/>
    <w:rsid w:val="003C066F"/>
    <w:rsid w:val="0064383E"/>
    <w:rsid w:val="00707DBF"/>
    <w:rsid w:val="0073091B"/>
    <w:rsid w:val="008C4A1C"/>
    <w:rsid w:val="008E0DD8"/>
    <w:rsid w:val="009D7DF4"/>
    <w:rsid w:val="009E47BF"/>
    <w:rsid w:val="00B07B5C"/>
    <w:rsid w:val="00B56EB9"/>
    <w:rsid w:val="00CB7D43"/>
    <w:rsid w:val="00D06340"/>
    <w:rsid w:val="00F369E2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6CAE3"/>
  <w15:chartTrackingRefBased/>
  <w15:docId w15:val="{1044D62D-2371-4E37-BDF9-3200B1FC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D8"/>
  </w:style>
  <w:style w:type="paragraph" w:styleId="Footer">
    <w:name w:val="footer"/>
    <w:basedOn w:val="Normal"/>
    <w:link w:val="FooterChar"/>
    <w:uiPriority w:val="99"/>
    <w:unhideWhenUsed/>
    <w:rsid w:val="008E0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D8"/>
  </w:style>
  <w:style w:type="paragraph" w:styleId="NormalWeb">
    <w:name w:val="Normal (Web)"/>
    <w:basedOn w:val="Normal"/>
    <w:uiPriority w:val="99"/>
    <w:unhideWhenUsed/>
    <w:rsid w:val="008E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0DD8"/>
    <w:rPr>
      <w:i/>
      <w:iCs/>
    </w:rPr>
  </w:style>
  <w:style w:type="character" w:styleId="Hyperlink">
    <w:name w:val="Hyperlink"/>
    <w:basedOn w:val="DefaultParagraphFont"/>
    <w:uiPriority w:val="99"/>
    <w:unhideWhenUsed/>
    <w:rsid w:val="008E0D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A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56EB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www.elemax.jp/products.html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秀都</dc:creator>
  <cp:keywords/>
  <dc:description/>
  <cp:lastModifiedBy>Embassy Tokyo Shuhrat Narbaev</cp:lastModifiedBy>
  <cp:revision>19</cp:revision>
  <dcterms:created xsi:type="dcterms:W3CDTF">2022-01-12T05:23:00Z</dcterms:created>
  <dcterms:modified xsi:type="dcterms:W3CDTF">2023-01-10T02:32:00Z</dcterms:modified>
</cp:coreProperties>
</file>